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A1100F" w:rsidRPr="00A1100F" w:rsidRDefault="00A1100F" w:rsidP="000C705C">
      <w:pPr>
        <w:spacing w:after="0"/>
        <w:ind w:firstLine="851"/>
        <w:jc w:val="both"/>
        <w:rPr>
          <w:rFonts w:ascii="Times New Roman" w:hAnsi="Times New Roman" w:cs="Times New Roman"/>
          <w:sz w:val="23"/>
          <w:szCs w:val="23"/>
        </w:rPr>
      </w:pPr>
      <w:r w:rsidRPr="00A1100F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A1100F" w:rsidRPr="00A1100F" w:rsidRDefault="00A1100F" w:rsidP="000C705C">
      <w:pPr>
        <w:spacing w:after="0"/>
        <w:ind w:firstLine="851"/>
        <w:jc w:val="both"/>
        <w:rPr>
          <w:rFonts w:ascii="Times New Roman" w:hAnsi="Times New Roman" w:cs="Times New Roman"/>
          <w:sz w:val="23"/>
          <w:szCs w:val="23"/>
        </w:rPr>
      </w:pPr>
      <w:r w:rsidRPr="00A1100F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122 539 520 рублей 96 копеек;</w:t>
      </w:r>
    </w:p>
    <w:p w:rsidR="00A1100F" w:rsidRPr="00A1100F" w:rsidRDefault="00A1100F" w:rsidP="000C705C">
      <w:pPr>
        <w:pStyle w:val="ConsTitle"/>
        <w:widowControl/>
        <w:ind w:right="0" w:firstLine="851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A1100F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2) общий объем расходов бюджета городского поселения Мышкин в сумме 123 464 089 рублей 98 копеек;</w:t>
      </w:r>
    </w:p>
    <w:p w:rsidR="00A1100F" w:rsidRPr="00A1100F" w:rsidRDefault="00A1100F" w:rsidP="000C705C">
      <w:pPr>
        <w:pStyle w:val="ConsTitle"/>
        <w:widowControl/>
        <w:ind w:right="0" w:firstLine="851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A1100F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3) дефицит бюджета городского поселения Мышкин 924 569 рублей 02 копейки.</w:t>
      </w:r>
    </w:p>
    <w:p w:rsidR="00A1100F" w:rsidRPr="00A1100F" w:rsidRDefault="00A1100F" w:rsidP="000C705C">
      <w:pPr>
        <w:pStyle w:val="ConsTitle"/>
        <w:widowControl/>
        <w:ind w:right="0" w:firstLine="851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A1100F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2. Утвердить основные характеристики бюджета городского поселения Мышкин на 2025 год и на 2026 год:</w:t>
      </w:r>
    </w:p>
    <w:p w:rsidR="00A1100F" w:rsidRPr="00A1100F" w:rsidRDefault="00A1100F" w:rsidP="000C705C">
      <w:pPr>
        <w:pStyle w:val="ConsTitle"/>
        <w:widowControl/>
        <w:ind w:right="0" w:firstLine="851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A1100F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1) прогнозируемый общий объем доходов бюджета городского поселения Мышкин на 2025 год в сумме 38 936 636 рублей и на 2026 год в сумме 26 812 821 рубль;</w:t>
      </w:r>
    </w:p>
    <w:p w:rsidR="00A1100F" w:rsidRPr="00A1100F" w:rsidRDefault="00A1100F" w:rsidP="000C705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3"/>
          <w:szCs w:val="23"/>
        </w:rPr>
      </w:pPr>
      <w:r w:rsidRPr="00A1100F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38 936 636 рублей,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</w:t>
      </w:r>
      <w:r w:rsidRPr="00A1100F">
        <w:rPr>
          <w:rFonts w:ascii="Times New Roman" w:hAnsi="Times New Roman" w:cs="Times New Roman"/>
          <w:bCs/>
          <w:sz w:val="23"/>
          <w:szCs w:val="23"/>
        </w:rPr>
        <w:t>.</w:t>
      </w:r>
    </w:p>
    <w:p w:rsidR="00A1100F" w:rsidRPr="00A1100F" w:rsidRDefault="00A1100F" w:rsidP="00A1100F">
      <w:pPr>
        <w:pStyle w:val="ConsTitle"/>
        <w:widowControl/>
        <w:ind w:left="-567"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A57B53" w:rsidRPr="000910A7" w:rsidRDefault="00806A8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06A8B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93 144 719 рублей, в 2025 году 20 333 436 рублей, в 2026 году 7 658 226 рублей</w:t>
      </w:r>
      <w:r w:rsidR="00B10D40" w:rsidRPr="000910A7">
        <w:rPr>
          <w:rFonts w:ascii="Times New Roman" w:hAnsi="Times New Roman" w:cs="Times New Roman"/>
          <w:sz w:val="23"/>
          <w:szCs w:val="23"/>
        </w:rPr>
        <w:t>.</w:t>
      </w:r>
    </w:p>
    <w:p w:rsidR="00DB109E" w:rsidRPr="000910A7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F37184" w:rsidRDefault="00806A8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06A8B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41 748 016 рублей, на 2025 год в сумме 7 917 016 рублей и на 2026 год в сумме 7 962 416 рублей.</w:t>
      </w:r>
    </w:p>
    <w:p w:rsidR="00806A8B" w:rsidRPr="000910A7" w:rsidRDefault="00806A8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A57B53" w:rsidRPr="00806A8B" w:rsidRDefault="00806A8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06A8B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</w:t>
      </w:r>
      <w:bookmarkStart w:id="0" w:name="_GoBack"/>
      <w:bookmarkEnd w:id="0"/>
      <w:r w:rsidRPr="00806A8B">
        <w:rPr>
          <w:rFonts w:ascii="Times New Roman" w:hAnsi="Times New Roman" w:cs="Times New Roman"/>
          <w:sz w:val="23"/>
          <w:szCs w:val="23"/>
        </w:rPr>
        <w:t>ышкин другим бюджетам бюджетной системы Российской Федерации в 2024 году составляет 68 213 168 рублей 80 копеек, в 2025 году 0 рублей, в 2026 году 0 рублей.</w:t>
      </w:r>
    </w:p>
    <w:p w:rsidR="00806A8B" w:rsidRPr="000910A7" w:rsidRDefault="00806A8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C705C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6A8B"/>
    <w:rsid w:val="00807381"/>
    <w:rsid w:val="008122EF"/>
    <w:rsid w:val="00813E8D"/>
    <w:rsid w:val="00823580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100F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6D882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4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501</cp:revision>
  <dcterms:created xsi:type="dcterms:W3CDTF">2016-11-16T21:32:00Z</dcterms:created>
  <dcterms:modified xsi:type="dcterms:W3CDTF">2024-02-05T06:30:00Z</dcterms:modified>
</cp:coreProperties>
</file>